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23" w:rsidRPr="009E3882" w:rsidRDefault="00736FAC" w:rsidP="00736FAC">
      <w:pPr>
        <w:tabs>
          <w:tab w:val="left" w:pos="5710"/>
        </w:tabs>
        <w:spacing w:after="0" w:line="240" w:lineRule="auto"/>
        <w:rPr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73123" w:rsidRPr="009E3882">
        <w:rPr>
          <w:rFonts w:ascii="Times New Roman" w:hAnsi="Times New Roman"/>
          <w:sz w:val="32"/>
          <w:szCs w:val="32"/>
        </w:rPr>
        <w:t>Консультация для родителей</w:t>
      </w:r>
    </w:p>
    <w:p w:rsidR="00F73123" w:rsidRDefault="00F73123" w:rsidP="009E38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C03B66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>«Совместные игры с детьми»</w:t>
      </w:r>
    </w:p>
    <w:p w:rsidR="009E3882" w:rsidRPr="009E3882" w:rsidRDefault="009E3882" w:rsidP="009E388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9E388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Подготовила педагог-психолог </w:t>
      </w:r>
      <w:proofErr w:type="spellStart"/>
      <w:r w:rsidRPr="009E388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Чистопольцева</w:t>
      </w:r>
      <w:proofErr w:type="spellEnd"/>
      <w:r w:rsidRPr="009E388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Л.М</w:t>
      </w:r>
    </w:p>
    <w:p w:rsidR="009E3882" w:rsidRDefault="00F73123" w:rsidP="009E3882">
      <w:pPr>
        <w:tabs>
          <w:tab w:val="left" w:pos="2007"/>
        </w:tabs>
        <w:ind w:firstLine="4678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                                                              </w:t>
      </w:r>
      <w:r w:rsidR="009E3882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</w:t>
      </w:r>
      <w:r w:rsidRPr="008C79C3">
        <w:rPr>
          <w:rFonts w:ascii="Times New Roman" w:eastAsia="Times New Roman" w:hAnsi="Times New Roman"/>
          <w:sz w:val="28"/>
          <w:szCs w:val="28"/>
          <w:lang w:eastAsia="ru-RU"/>
        </w:rPr>
        <w:t>Совместные игры для родителей и детей приносят неоценимую пользу в становлении детского характера и в развитии психики. Игры позволяют родителям передавать детям свой жизненный опыт, учат их быть самостоятельными, не бояться принимать важные решения, нести за них ответственность и правильно оценивать поступки окружающих. Кроме этого совместное времяпровождение улучшает </w:t>
      </w:r>
      <w:hyperlink r:id="rId4" w:history="1">
        <w:r w:rsidRPr="000A7F27">
          <w:rPr>
            <w:rFonts w:ascii="Times New Roman" w:eastAsia="Times New Roman" w:hAnsi="Times New Roman"/>
            <w:sz w:val="28"/>
            <w:szCs w:val="28"/>
            <w:lang w:eastAsia="ru-RU"/>
          </w:rPr>
          <w:t>взаимоотношения родителей и детей</w:t>
        </w:r>
      </w:hyperlink>
      <w:r w:rsidRPr="008C79C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73123" w:rsidRPr="009E3882" w:rsidRDefault="009E3882" w:rsidP="009E3882">
      <w:pPr>
        <w:tabs>
          <w:tab w:val="left" w:pos="2007"/>
        </w:tabs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       </w:t>
      </w:r>
      <w:r w:rsidR="00F73123" w:rsidRPr="008C79C3">
        <w:rPr>
          <w:rFonts w:ascii="Times New Roman" w:eastAsia="Times New Roman" w:hAnsi="Times New Roman"/>
          <w:sz w:val="28"/>
          <w:szCs w:val="28"/>
          <w:lang w:eastAsia="ru-RU"/>
        </w:rPr>
        <w:t xml:space="preserve">Взрослым очень важно правильно организовать игру и максимально заинтересовать в ней детей. Для этого хорошо сразу </w:t>
      </w:r>
      <w:r w:rsidR="00F73123" w:rsidRPr="000A7F27">
        <w:rPr>
          <w:rFonts w:ascii="Times New Roman" w:eastAsia="Times New Roman" w:hAnsi="Times New Roman"/>
          <w:sz w:val="28"/>
          <w:szCs w:val="28"/>
          <w:lang w:eastAsia="ru-RU"/>
        </w:rPr>
        <w:t xml:space="preserve">взять </w:t>
      </w:r>
      <w:r w:rsidR="00F73123" w:rsidRPr="008C79C3">
        <w:rPr>
          <w:rFonts w:ascii="Times New Roman" w:eastAsia="Times New Roman" w:hAnsi="Times New Roman"/>
          <w:sz w:val="28"/>
          <w:szCs w:val="28"/>
          <w:lang w:eastAsia="ru-RU"/>
        </w:rPr>
        <w:t>роль участника и, вспомнив свое детство, самому полностью окунуться в игру. Ребенок, заметив такой искренний родительский интерес, непременно увлечется процессом</w:t>
      </w:r>
      <w:r w:rsidR="00F73123" w:rsidRPr="000A7F27">
        <w:rPr>
          <w:rFonts w:ascii="Times New Roman" w:eastAsia="Times New Roman" w:hAnsi="Times New Roman"/>
          <w:sz w:val="28"/>
          <w:szCs w:val="28"/>
          <w:lang w:eastAsia="ru-RU"/>
        </w:rPr>
        <w:t>. Вот несколько игр, которые можно сыграть с ребенком: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376427">
        <w:rPr>
          <w:b/>
          <w:color w:val="000000"/>
          <w:sz w:val="28"/>
          <w:szCs w:val="28"/>
        </w:rPr>
        <w:t xml:space="preserve">1. Игра «Холодно - горячо; </w:t>
      </w:r>
      <w:r>
        <w:rPr>
          <w:b/>
          <w:color w:val="000000"/>
          <w:sz w:val="28"/>
          <w:szCs w:val="28"/>
        </w:rPr>
        <w:t>п</w:t>
      </w:r>
      <w:r w:rsidRPr="00376427">
        <w:rPr>
          <w:b/>
          <w:color w:val="000000"/>
          <w:sz w:val="28"/>
          <w:szCs w:val="28"/>
        </w:rPr>
        <w:t>раво - лево».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Взрослый прячет условный предмет, а затем с помощью команд типа « шаг направо, два шага вперёд, три налево» ведёт ребёнка к цели, помогая ему словами «тепло», « горячо», « холодно».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2. Игра «Летает - не летает»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Взрослый называет предметы. Если предмет летает - ребёнок поднимает руки. Если не летает - руки у ребёнка опущены.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3. Игра «Что слышно?»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Взрослый предлагает ребёнку послушать и запомнить то</w:t>
      </w:r>
      <w:proofErr w:type="gramStart"/>
      <w:r w:rsidRPr="000A7F27">
        <w:rPr>
          <w:color w:val="000000"/>
          <w:sz w:val="28"/>
          <w:szCs w:val="28"/>
        </w:rPr>
        <w:t xml:space="preserve"> ,</w:t>
      </w:r>
      <w:proofErr w:type="gramEnd"/>
      <w:r w:rsidRPr="000A7F27">
        <w:rPr>
          <w:color w:val="000000"/>
          <w:sz w:val="28"/>
          <w:szCs w:val="28"/>
        </w:rPr>
        <w:t xml:space="preserve"> что происходит за дверью, за окном, на улице, затем просит рассказать, какие звуки он слышал. Можно предложить подсчитать услышанные звуки.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4. Игра «Кто первый</w:t>
      </w:r>
      <w:r>
        <w:rPr>
          <w:b/>
          <w:color w:val="000000"/>
          <w:sz w:val="28"/>
          <w:szCs w:val="28"/>
        </w:rPr>
        <w:t>?</w:t>
      </w:r>
      <w:r w:rsidRPr="00376427">
        <w:rPr>
          <w:b/>
          <w:color w:val="000000"/>
          <w:sz w:val="28"/>
          <w:szCs w:val="28"/>
        </w:rPr>
        <w:t>»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К спинке стула привязывают две ленточки. Одну оттягивают влево, другую вправо. Взрослый и ребёнок по сигналу начинают закручивать ленты, стараясь это сделать быстрее и сесть на стул. Побеждает тот, кто быстрее закрутит ленточку и сядет на стул.</w:t>
      </w:r>
    </w:p>
    <w:p w:rsidR="009E3882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5. Игра «Буратино».</w:t>
      </w:r>
    </w:p>
    <w:p w:rsidR="00F73123" w:rsidRPr="009E3882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Как известно у Буратино был длинный нос, который ему очень мешал. Проводя эту игру, каждый может попробовать себя в этой роли. Для этого нужна коробка из – под спичек, которую все играющие передают</w:t>
      </w:r>
      <w:proofErr w:type="gramStart"/>
      <w:r w:rsidRPr="000A7F27">
        <w:rPr>
          <w:color w:val="000000"/>
          <w:sz w:val="28"/>
          <w:szCs w:val="28"/>
        </w:rPr>
        <w:t xml:space="preserve"> ,</w:t>
      </w:r>
      <w:proofErr w:type="gramEnd"/>
      <w:r w:rsidRPr="000A7F27">
        <w:rPr>
          <w:color w:val="000000"/>
          <w:sz w:val="28"/>
          <w:szCs w:val="28"/>
        </w:rPr>
        <w:t xml:space="preserve"> надевая на нос друг другу, без помощи рук. В эту весёлую игру с удовольствием поиграют и взрослые, и дети.</w:t>
      </w:r>
    </w:p>
    <w:p w:rsidR="00F73123" w:rsidRPr="009E3882" w:rsidRDefault="00F73123" w:rsidP="009E3882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lastRenderedPageBreak/>
        <w:t> </w:t>
      </w:r>
      <w:r w:rsidRPr="00376427">
        <w:rPr>
          <w:b/>
          <w:color w:val="000000"/>
          <w:sz w:val="28"/>
          <w:szCs w:val="28"/>
        </w:rPr>
        <w:t>6. Игра «Назови имя».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Нужно назвать по просьбе взрослого женские и мужские имена. Имена не должны повторяться; тот, кто повторил, выходит из игры. Побеждает в этой игре тот, кто больше назовёт имён.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У этой игры может быть много вариантов. Можно передавать друг другу, какой-нибудь предмет, и каждый, у кого окажется предмет, называет имя.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376427">
        <w:rPr>
          <w:b/>
          <w:color w:val="000000"/>
          <w:sz w:val="28"/>
          <w:szCs w:val="28"/>
        </w:rPr>
        <w:t> 7. Игра «Пожалуйста».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Задание: подними правую руку вверх, пожалуйста, левую тоже подними и присядь, пожалуйста. Похлопай в ладоши, пожалуйста, и т. д.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8. Игра «Какого цвета не стало?».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Перед ребёнком разложены цветные карандаши, его просят внимательно посмотреть на них и запомнить цвета. Затем ребёнок закрывает глаза, взрослый  убирает один из предметов, просит ребёнка открыть глаза и сказать; карандаша какого цвета не стало.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9.  «</w:t>
      </w:r>
      <w:proofErr w:type="spellStart"/>
      <w:r w:rsidRPr="00376427">
        <w:rPr>
          <w:b/>
          <w:color w:val="000000"/>
          <w:sz w:val="28"/>
          <w:szCs w:val="28"/>
        </w:rPr>
        <w:t>Алёнушка-Иванушка</w:t>
      </w:r>
      <w:proofErr w:type="spellEnd"/>
      <w:r w:rsidRPr="00376427">
        <w:rPr>
          <w:b/>
          <w:color w:val="000000"/>
          <w:sz w:val="28"/>
          <w:szCs w:val="28"/>
        </w:rPr>
        <w:t>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proofErr w:type="gramStart"/>
      <w:r w:rsidRPr="000A7F27">
        <w:rPr>
          <w:color w:val="000000"/>
          <w:sz w:val="28"/>
          <w:szCs w:val="28"/>
        </w:rPr>
        <w:t>Играющие образуют круг, взявшись за руки.</w:t>
      </w:r>
      <w:proofErr w:type="gramEnd"/>
      <w:r w:rsidRPr="000A7F27">
        <w:rPr>
          <w:color w:val="000000"/>
          <w:sz w:val="28"/>
          <w:szCs w:val="28"/>
        </w:rPr>
        <w:t xml:space="preserve"> Выбираются </w:t>
      </w:r>
      <w:proofErr w:type="spellStart"/>
      <w:r w:rsidRPr="000A7F27">
        <w:rPr>
          <w:color w:val="000000"/>
          <w:sz w:val="28"/>
          <w:szCs w:val="28"/>
        </w:rPr>
        <w:t>Алёнушка</w:t>
      </w:r>
      <w:proofErr w:type="spellEnd"/>
      <w:r w:rsidRPr="000A7F27">
        <w:rPr>
          <w:color w:val="000000"/>
          <w:sz w:val="28"/>
          <w:szCs w:val="28"/>
        </w:rPr>
        <w:t xml:space="preserve"> и Иванушка, им завязывают глаза. Они находятся внутри круга. Иванушка должен поймать </w:t>
      </w:r>
      <w:proofErr w:type="spellStart"/>
      <w:r w:rsidRPr="000A7F27">
        <w:rPr>
          <w:color w:val="000000"/>
          <w:sz w:val="28"/>
          <w:szCs w:val="28"/>
        </w:rPr>
        <w:t>Алёнушку</w:t>
      </w:r>
      <w:proofErr w:type="spellEnd"/>
      <w:r w:rsidRPr="000A7F27">
        <w:rPr>
          <w:color w:val="000000"/>
          <w:sz w:val="28"/>
          <w:szCs w:val="28"/>
        </w:rPr>
        <w:t>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Чтобы это сделать, он может звать её: «</w:t>
      </w:r>
      <w:proofErr w:type="spellStart"/>
      <w:r w:rsidRPr="000A7F27">
        <w:rPr>
          <w:color w:val="000000"/>
          <w:sz w:val="28"/>
          <w:szCs w:val="28"/>
        </w:rPr>
        <w:t>Алёнушка</w:t>
      </w:r>
      <w:proofErr w:type="spellEnd"/>
      <w:r w:rsidRPr="000A7F27">
        <w:rPr>
          <w:color w:val="000000"/>
          <w:sz w:val="28"/>
          <w:szCs w:val="28"/>
        </w:rPr>
        <w:t xml:space="preserve">». </w:t>
      </w:r>
      <w:proofErr w:type="spellStart"/>
      <w:r w:rsidRPr="000A7F27">
        <w:rPr>
          <w:color w:val="000000"/>
          <w:sz w:val="28"/>
          <w:szCs w:val="28"/>
        </w:rPr>
        <w:t>Алёнушка</w:t>
      </w:r>
      <w:proofErr w:type="spellEnd"/>
      <w:r w:rsidRPr="000A7F27">
        <w:rPr>
          <w:color w:val="000000"/>
          <w:sz w:val="28"/>
          <w:szCs w:val="28"/>
        </w:rPr>
        <w:t xml:space="preserve"> обязательно должна откликаться: « </w:t>
      </w:r>
      <w:r>
        <w:rPr>
          <w:color w:val="000000"/>
          <w:sz w:val="28"/>
          <w:szCs w:val="28"/>
        </w:rPr>
        <w:t>Я</w:t>
      </w:r>
      <w:r w:rsidRPr="000A7F27">
        <w:rPr>
          <w:color w:val="000000"/>
          <w:sz w:val="28"/>
          <w:szCs w:val="28"/>
        </w:rPr>
        <w:t xml:space="preserve"> здесь</w:t>
      </w:r>
      <w:r>
        <w:rPr>
          <w:color w:val="000000"/>
          <w:sz w:val="28"/>
          <w:szCs w:val="28"/>
        </w:rPr>
        <w:t>,</w:t>
      </w:r>
      <w:r w:rsidRPr="000A7F27">
        <w:rPr>
          <w:color w:val="000000"/>
          <w:sz w:val="28"/>
          <w:szCs w:val="28"/>
        </w:rPr>
        <w:t xml:space="preserve"> Иванушка».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 xml:space="preserve"> Как только Иванушка поймал </w:t>
      </w:r>
      <w:proofErr w:type="spellStart"/>
      <w:r w:rsidRPr="000A7F27">
        <w:rPr>
          <w:color w:val="000000"/>
          <w:sz w:val="28"/>
          <w:szCs w:val="28"/>
        </w:rPr>
        <w:t>Алёнушку</w:t>
      </w:r>
      <w:proofErr w:type="spellEnd"/>
      <w:r w:rsidRPr="000A7F27">
        <w:rPr>
          <w:color w:val="000000"/>
          <w:sz w:val="28"/>
          <w:szCs w:val="28"/>
        </w:rPr>
        <w:t>, их место занимают другие и игра начинается сначала.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10.  «Черепахи».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Участники игры соревнуются кто быстрее – до флажка «бег на четвереньках головой назад».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 </w:t>
      </w:r>
      <w:r w:rsidRPr="00376427">
        <w:rPr>
          <w:b/>
          <w:color w:val="000000"/>
          <w:sz w:val="28"/>
          <w:szCs w:val="28"/>
        </w:rPr>
        <w:t>11.  «Перенеси раненого».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 полусогнутом положении на спине переносится мягкая игрушка (руки на поясе) добежать до «больницы».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12. Игра «Зеркало».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Взрослый</w:t>
      </w:r>
      <w:r>
        <w:rPr>
          <w:color w:val="000000"/>
          <w:sz w:val="28"/>
          <w:szCs w:val="28"/>
        </w:rPr>
        <w:t>,</w:t>
      </w:r>
      <w:r w:rsidRPr="000A7F27">
        <w:rPr>
          <w:color w:val="000000"/>
          <w:sz w:val="28"/>
          <w:szCs w:val="28"/>
        </w:rPr>
        <w:t xml:space="preserve"> стоя перед </w:t>
      </w:r>
      <w:proofErr w:type="gramStart"/>
      <w:r w:rsidRPr="000A7F27">
        <w:rPr>
          <w:color w:val="000000"/>
          <w:sz w:val="28"/>
          <w:szCs w:val="28"/>
        </w:rPr>
        <w:t>ребёнком</w:t>
      </w:r>
      <w:proofErr w:type="gramEnd"/>
      <w:r w:rsidRPr="000A7F27">
        <w:rPr>
          <w:color w:val="000000"/>
          <w:sz w:val="28"/>
          <w:szCs w:val="28"/>
        </w:rPr>
        <w:t xml:space="preserve"> показывает различные упражнения. Ребёнок должен повторить верно (т.е. взрослый поднимает правую руку, ребёнок левую, т.к. изображение зеркальное).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13. Игра «Волшебный снеговик».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 xml:space="preserve">Взрослый и ребёнок «лепят» снеговика, катают снежные комья, устанавливают их, прихлопывают, поправляют, при этом обговаривают свои действия вслух. Снеговик готов. Ребёнок закрывает глаза и говорит волшебные слова: «1, 2, 3 снеговик оживи 4, 5 будем мы с тобой играть! Ребёнок открывает глаза, на месте где должен был стоять снеговик, </w:t>
      </w:r>
      <w:r w:rsidRPr="000A7F27">
        <w:rPr>
          <w:color w:val="000000"/>
          <w:sz w:val="28"/>
          <w:szCs w:val="28"/>
        </w:rPr>
        <w:lastRenderedPageBreak/>
        <w:t>оказывается взрослый. Они знакомятся (играют любые игры «заморожу, жмурки, рисуют»). Под конец игры снеговик говорит: «Жарко тут я засыпаю и тихонечко я таю</w:t>
      </w:r>
      <w:r>
        <w:rPr>
          <w:color w:val="000000"/>
          <w:sz w:val="28"/>
          <w:szCs w:val="28"/>
        </w:rPr>
        <w:t>,</w:t>
      </w:r>
      <w:r w:rsidRPr="000A7F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0A7F27">
        <w:rPr>
          <w:color w:val="000000"/>
          <w:sz w:val="28"/>
          <w:szCs w:val="28"/>
        </w:rPr>
        <w:t>лепи меня завтра».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  </w:t>
      </w:r>
      <w:r w:rsidRPr="00376427">
        <w:rPr>
          <w:b/>
          <w:color w:val="000000"/>
          <w:sz w:val="28"/>
          <w:szCs w:val="28"/>
        </w:rPr>
        <w:t>14.  Игра «Крокодил».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Взрослый «крокодил» - вытягивает вперёд руки одна над другой, изображая зубастую пасть, ребёнок (с др. членами семьи) просовывают руки в «пасть». Крокодил с невозмутимым видом отвлекает играющих, поёт песни, притоптывает ногами, подпрыгивает и неожиданно смыкает руки – «пасть». Кто попался, становится крокодилом.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15.  Игра «Кенгуру».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На пояс взрослого и ребёнка завязывают шарфик, образуя «сумку» кенгуру. В неё сажают детёныша – любимую мягкую игрушку. Произносят слова: «1, 2, 3</w:t>
      </w:r>
      <w:r>
        <w:rPr>
          <w:color w:val="000000"/>
          <w:sz w:val="28"/>
          <w:szCs w:val="28"/>
        </w:rPr>
        <w:t>-</w:t>
      </w:r>
      <w:r w:rsidRPr="000A7F27">
        <w:rPr>
          <w:color w:val="000000"/>
          <w:sz w:val="28"/>
          <w:szCs w:val="28"/>
        </w:rPr>
        <w:t xml:space="preserve"> скачи»</w:t>
      </w:r>
      <w:proofErr w:type="gramStart"/>
      <w:r w:rsidRPr="000A7F27">
        <w:rPr>
          <w:color w:val="000000"/>
          <w:sz w:val="28"/>
          <w:szCs w:val="28"/>
        </w:rPr>
        <w:t xml:space="preserve"> .</w:t>
      </w:r>
      <w:proofErr w:type="gramEnd"/>
      <w:r w:rsidRPr="000A7F27">
        <w:rPr>
          <w:color w:val="000000"/>
          <w:sz w:val="28"/>
          <w:szCs w:val="28"/>
        </w:rPr>
        <w:t xml:space="preserve"> «Кенгуру» начинают прыгать к условному месту, стараясь при этом не выронить малыша. Руками придерживать нельзя. Побеждают самые быстрые и заботливые кенгуру.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16. Игра «Змея».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Лежа на животе и вытянув руки вдоль туловища, ноги не разъединяются, играющие поднимают голову, приподнимаются на локтях и ровно дышат, извиваются – танцуют (веселятся, грустят и т.д.).</w:t>
      </w:r>
    </w:p>
    <w:p w:rsidR="00F73123" w:rsidRPr="003764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</w:t>
      </w:r>
      <w:r w:rsidRPr="00376427">
        <w:rPr>
          <w:b/>
          <w:color w:val="000000"/>
          <w:sz w:val="28"/>
          <w:szCs w:val="28"/>
        </w:rPr>
        <w:t>17. Игра «Мир наоборот».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Прыг-скок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Ой, смотрите, кто живёт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В мире всё наоборот?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Дети стали управлять,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Мам капризных утешать.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Если надоест нам чудо,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Скажем вместе: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«Прыг отсюда»!</w:t>
      </w:r>
    </w:p>
    <w:p w:rsidR="00F73123" w:rsidRPr="000A7F27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0A7F27">
        <w:rPr>
          <w:color w:val="000000"/>
          <w:sz w:val="28"/>
          <w:szCs w:val="28"/>
        </w:rPr>
        <w:t> Услышав заклинание «Прыг-скок», дети начинают ухаживать за родителями, командовать, воспитывать, наказывать. А родители слушаются или капризничают. После заклинания «Прыг отсюда» мир вновь становится прежним, реальным, привычным.</w:t>
      </w:r>
    </w:p>
    <w:p w:rsidR="00F73123" w:rsidRPr="00C03B66" w:rsidRDefault="00F73123" w:rsidP="00F73123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C03B66">
        <w:rPr>
          <w:b/>
          <w:color w:val="000000"/>
          <w:sz w:val="28"/>
          <w:szCs w:val="28"/>
        </w:rPr>
        <w:t>Играйте с детьми</w:t>
      </w:r>
      <w:r w:rsidRPr="00C03B66">
        <w:rPr>
          <w:color w:val="000000"/>
          <w:sz w:val="28"/>
          <w:szCs w:val="28"/>
        </w:rPr>
        <w:t xml:space="preserve"> – это улучшает взаимоотношения,</w:t>
      </w:r>
      <w:r w:rsidRPr="00C03B66">
        <w:rPr>
          <w:rStyle w:val="c1"/>
          <w:color w:val="000000"/>
          <w:sz w:val="28"/>
          <w:szCs w:val="28"/>
        </w:rPr>
        <w:t xml:space="preserve"> благотворно влияет на развитие и воспитание ребенка: дает ему </w:t>
      </w:r>
      <w:bookmarkStart w:id="0" w:name="_GoBack"/>
      <w:bookmarkEnd w:id="0"/>
      <w:r w:rsidRPr="00C03B66">
        <w:rPr>
          <w:rStyle w:val="c1"/>
          <w:color w:val="000000"/>
          <w:sz w:val="28"/>
          <w:szCs w:val="28"/>
        </w:rPr>
        <w:t xml:space="preserve">ощущение счастья, нежности существования, чувство защищенности от внешних невзгод, а в лице родителей - помощников, советчиков, старших друзей. </w:t>
      </w:r>
    </w:p>
    <w:p w:rsidR="00F73123" w:rsidRDefault="00F73123" w:rsidP="00F73123">
      <w:pPr>
        <w:jc w:val="both"/>
        <w:rPr>
          <w:lang w:eastAsia="ru-RU"/>
        </w:rPr>
      </w:pPr>
    </w:p>
    <w:p w:rsidR="00736FAC" w:rsidRDefault="00736FAC"/>
    <w:sectPr w:rsidR="00736FAC" w:rsidSect="001E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598"/>
    <w:rsid w:val="00544598"/>
    <w:rsid w:val="00736FAC"/>
    <w:rsid w:val="0097535E"/>
    <w:rsid w:val="009E3882"/>
    <w:rsid w:val="00EE6CB8"/>
    <w:rsid w:val="00F7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31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F73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diteliz.ru/family/deti-i-roditeli-psikhologiya-otnosh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2020-12-06T11:53:00Z</dcterms:created>
  <dcterms:modified xsi:type="dcterms:W3CDTF">2021-01-22T08:42:00Z</dcterms:modified>
</cp:coreProperties>
</file>